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1ED836" w14:textId="77777777" w:rsidR="005801A0" w:rsidRPr="00611DF8" w:rsidRDefault="0012026F" w:rsidP="00D6768A">
      <w:pPr>
        <w:pStyle w:val="a4"/>
        <w:jc w:val="center"/>
        <w:rPr>
          <w:rFonts w:asciiTheme="minorHAnsi" w:eastAsiaTheme="majorHAnsi" w:hAnsiTheme="minorHAnsi" w:hint="default"/>
          <w:sz w:val="30"/>
          <w:szCs w:val="30"/>
        </w:rPr>
      </w:pPr>
      <w:bookmarkStart w:id="0" w:name="_Hlk167483725"/>
      <w:r w:rsidRPr="00611DF8">
        <w:rPr>
          <w:rFonts w:asciiTheme="minorHAnsi" w:eastAsiaTheme="majorHAnsi" w:hAnsiTheme="minorHAnsi" w:hint="default"/>
          <w:sz w:val="30"/>
          <w:szCs w:val="30"/>
        </w:rPr>
        <w:t>公益社団法人　宮崎県柔道整復師会　第</w:t>
      </w:r>
      <w:r w:rsidRPr="00611DF8">
        <w:rPr>
          <w:rFonts w:asciiTheme="minorHAnsi" w:eastAsiaTheme="majorHAnsi" w:hAnsiTheme="minorHAnsi" w:hint="default"/>
          <w:sz w:val="30"/>
          <w:szCs w:val="30"/>
        </w:rPr>
        <w:t>43</w:t>
      </w:r>
      <w:r w:rsidRPr="00611DF8">
        <w:rPr>
          <w:rFonts w:asciiTheme="minorHAnsi" w:eastAsiaTheme="majorHAnsi" w:hAnsiTheme="minorHAnsi" w:hint="default"/>
          <w:sz w:val="30"/>
          <w:szCs w:val="30"/>
        </w:rPr>
        <w:t>回宮崎学会</w:t>
      </w:r>
    </w:p>
    <w:p w14:paraId="34595ED1" w14:textId="77777777" w:rsidR="005801A0" w:rsidRPr="00611DF8" w:rsidRDefault="0012026F" w:rsidP="00D6768A">
      <w:pPr>
        <w:pStyle w:val="a4"/>
        <w:jc w:val="center"/>
        <w:rPr>
          <w:rFonts w:asciiTheme="minorHAnsi" w:eastAsiaTheme="majorHAnsi" w:hAnsiTheme="minorHAnsi" w:hint="default"/>
          <w:sz w:val="30"/>
          <w:szCs w:val="30"/>
        </w:rPr>
      </w:pPr>
      <w:r w:rsidRPr="00611DF8">
        <w:rPr>
          <w:rFonts w:asciiTheme="minorHAnsi" w:eastAsiaTheme="majorHAnsi" w:hAnsiTheme="minorHAnsi" w:hint="default"/>
          <w:sz w:val="30"/>
          <w:szCs w:val="30"/>
        </w:rPr>
        <w:t xml:space="preserve">　　　　　　　　　　　</w:t>
      </w:r>
    </w:p>
    <w:p w14:paraId="6397518A" w14:textId="77777777" w:rsidR="005801A0" w:rsidRPr="00611DF8" w:rsidRDefault="0012026F" w:rsidP="00D6768A">
      <w:pPr>
        <w:pStyle w:val="a4"/>
        <w:rPr>
          <w:rFonts w:asciiTheme="minorHAnsi" w:eastAsiaTheme="majorHAnsi" w:hAnsiTheme="minorHAnsi" w:hint="default"/>
          <w:sz w:val="24"/>
          <w:szCs w:val="24"/>
        </w:rPr>
      </w:pPr>
      <w:r w:rsidRPr="00611DF8">
        <w:rPr>
          <w:rFonts w:asciiTheme="minorHAnsi" w:eastAsiaTheme="majorHAnsi" w:hAnsiTheme="minorHAnsi" w:hint="default"/>
          <w:sz w:val="30"/>
          <w:szCs w:val="30"/>
        </w:rPr>
        <w:t xml:space="preserve">　　　　　　　　　　　　　　　　　　　　　　　</w:t>
      </w:r>
      <w:r w:rsidRPr="00611DF8">
        <w:rPr>
          <w:rFonts w:asciiTheme="minorHAnsi" w:eastAsiaTheme="majorHAnsi" w:hAnsiTheme="minorHAnsi" w:hint="default"/>
          <w:sz w:val="24"/>
          <w:szCs w:val="24"/>
        </w:rPr>
        <w:t>学術部長　山本　裕太郎</w:t>
      </w:r>
    </w:p>
    <w:p w14:paraId="3F1FFE43" w14:textId="77777777" w:rsidR="005801A0" w:rsidRPr="00611DF8" w:rsidRDefault="005801A0" w:rsidP="00D6768A">
      <w:pPr>
        <w:pStyle w:val="a4"/>
        <w:rPr>
          <w:rFonts w:asciiTheme="minorHAnsi" w:eastAsiaTheme="majorHAnsi" w:hAnsiTheme="minorHAnsi" w:hint="default"/>
          <w:sz w:val="24"/>
          <w:szCs w:val="24"/>
        </w:rPr>
      </w:pPr>
    </w:p>
    <w:p w14:paraId="496A3618" w14:textId="5A4660F0" w:rsidR="005801A0" w:rsidRPr="00611DF8" w:rsidRDefault="0012026F" w:rsidP="00611DF8">
      <w:pPr>
        <w:pStyle w:val="a4"/>
        <w:ind w:firstLineChars="100" w:firstLine="240"/>
        <w:rPr>
          <w:rFonts w:asciiTheme="minorHAnsi" w:eastAsiaTheme="majorHAnsi" w:hAnsiTheme="minorHAnsi" w:hint="default"/>
          <w:sz w:val="24"/>
          <w:szCs w:val="24"/>
        </w:rPr>
      </w:pPr>
      <w:r w:rsidRPr="00611DF8">
        <w:rPr>
          <w:rFonts w:asciiTheme="minorHAnsi" w:eastAsiaTheme="majorHAnsi" w:hAnsiTheme="minorHAnsi" w:hint="default"/>
          <w:sz w:val="24"/>
          <w:szCs w:val="24"/>
        </w:rPr>
        <w:t>令和</w:t>
      </w:r>
      <w:r w:rsidR="00611DF8">
        <w:rPr>
          <w:rFonts w:asciiTheme="minorHAnsi" w:eastAsiaTheme="majorHAnsi" w:hAnsiTheme="minorHAnsi"/>
          <w:sz w:val="24"/>
          <w:szCs w:val="24"/>
        </w:rPr>
        <w:t>6</w:t>
      </w:r>
      <w:r w:rsidRPr="00611DF8">
        <w:rPr>
          <w:rFonts w:asciiTheme="minorHAnsi" w:eastAsiaTheme="majorHAnsi" w:hAnsiTheme="minorHAnsi" w:hint="default"/>
          <w:sz w:val="24"/>
          <w:szCs w:val="24"/>
        </w:rPr>
        <w:t>年</w:t>
      </w:r>
      <w:r w:rsidR="00611DF8">
        <w:rPr>
          <w:rFonts w:asciiTheme="minorHAnsi" w:eastAsiaTheme="majorHAnsi" w:hAnsiTheme="minorHAnsi"/>
          <w:sz w:val="24"/>
          <w:szCs w:val="24"/>
        </w:rPr>
        <w:t>5</w:t>
      </w:r>
      <w:r w:rsidRPr="00611DF8">
        <w:rPr>
          <w:rFonts w:asciiTheme="minorHAnsi" w:eastAsiaTheme="majorHAnsi" w:hAnsiTheme="minorHAnsi" w:hint="default"/>
          <w:sz w:val="24"/>
          <w:szCs w:val="24"/>
        </w:rPr>
        <w:t>月</w:t>
      </w:r>
      <w:r w:rsidR="00611DF8">
        <w:rPr>
          <w:rFonts w:asciiTheme="minorHAnsi" w:eastAsiaTheme="majorHAnsi" w:hAnsiTheme="minorHAnsi"/>
          <w:sz w:val="24"/>
          <w:szCs w:val="24"/>
        </w:rPr>
        <w:t>18</w:t>
      </w:r>
      <w:r w:rsidRPr="00611DF8">
        <w:rPr>
          <w:rFonts w:asciiTheme="minorHAnsi" w:eastAsiaTheme="majorHAnsi" w:hAnsiTheme="minorHAnsi" w:hint="default"/>
          <w:sz w:val="24"/>
          <w:szCs w:val="24"/>
        </w:rPr>
        <w:t>日（土）</w:t>
      </w:r>
      <w:r w:rsidRPr="00611DF8">
        <w:rPr>
          <w:rFonts w:asciiTheme="minorHAnsi" w:eastAsiaTheme="majorHAnsi" w:hAnsiTheme="minorHAnsi" w:hint="default"/>
          <w:sz w:val="24"/>
          <w:szCs w:val="24"/>
        </w:rPr>
        <w:t>14</w:t>
      </w:r>
      <w:r w:rsidRPr="00611DF8">
        <w:rPr>
          <w:rFonts w:asciiTheme="minorHAnsi" w:eastAsiaTheme="majorHAnsi" w:hAnsiTheme="minorHAnsi" w:hint="default"/>
          <w:sz w:val="24"/>
          <w:szCs w:val="24"/>
        </w:rPr>
        <w:t>時</w:t>
      </w:r>
      <w:r w:rsidRPr="00611DF8">
        <w:rPr>
          <w:rFonts w:asciiTheme="minorHAnsi" w:eastAsiaTheme="majorHAnsi" w:hAnsiTheme="minorHAnsi" w:hint="default"/>
          <w:sz w:val="24"/>
          <w:szCs w:val="24"/>
        </w:rPr>
        <w:t>15</w:t>
      </w:r>
      <w:r w:rsidRPr="00611DF8">
        <w:rPr>
          <w:rFonts w:asciiTheme="minorHAnsi" w:eastAsiaTheme="majorHAnsi" w:hAnsiTheme="minorHAnsi" w:hint="default"/>
          <w:sz w:val="24"/>
          <w:szCs w:val="24"/>
        </w:rPr>
        <w:t>分より第</w:t>
      </w:r>
      <w:r w:rsidRPr="00611DF8">
        <w:rPr>
          <w:rFonts w:asciiTheme="minorHAnsi" w:eastAsiaTheme="majorHAnsi" w:hAnsiTheme="minorHAnsi" w:hint="default"/>
          <w:sz w:val="24"/>
          <w:szCs w:val="24"/>
        </w:rPr>
        <w:t>43</w:t>
      </w:r>
      <w:r w:rsidRPr="00611DF8">
        <w:rPr>
          <w:rFonts w:asciiTheme="minorHAnsi" w:eastAsiaTheme="majorHAnsi" w:hAnsiTheme="minorHAnsi" w:hint="default"/>
          <w:sz w:val="24"/>
          <w:szCs w:val="24"/>
        </w:rPr>
        <w:t>回宮崎学会が宮日ホール</w:t>
      </w:r>
      <w:r w:rsidRPr="00611DF8">
        <w:rPr>
          <w:rFonts w:asciiTheme="minorHAnsi" w:eastAsiaTheme="majorHAnsi" w:hAnsiTheme="minorHAnsi" w:hint="default"/>
          <w:sz w:val="24"/>
          <w:szCs w:val="24"/>
        </w:rPr>
        <w:t>11</w:t>
      </w:r>
      <w:r w:rsidRPr="00611DF8">
        <w:rPr>
          <w:rFonts w:asciiTheme="minorHAnsi" w:eastAsiaTheme="majorHAnsi" w:hAnsiTheme="minorHAnsi" w:hint="default"/>
          <w:sz w:val="24"/>
          <w:szCs w:val="24"/>
          <w:lang w:val="en-US"/>
        </w:rPr>
        <w:t>F</w:t>
      </w:r>
      <w:r w:rsidRPr="00611DF8">
        <w:rPr>
          <w:rFonts w:asciiTheme="minorHAnsi" w:eastAsiaTheme="majorHAnsi" w:hAnsiTheme="minorHAnsi" w:hint="default"/>
          <w:sz w:val="24"/>
          <w:szCs w:val="24"/>
        </w:rPr>
        <w:t>にて開催されました。</w:t>
      </w:r>
      <w:r w:rsidR="00611DF8">
        <w:rPr>
          <w:rFonts w:asciiTheme="minorHAnsi" w:eastAsiaTheme="majorHAnsi" w:hAnsiTheme="minorHAnsi"/>
          <w:sz w:val="24"/>
          <w:szCs w:val="24"/>
        </w:rPr>
        <w:t>会員</w:t>
      </w:r>
      <w:r w:rsidR="00611DF8">
        <w:rPr>
          <w:rFonts w:asciiTheme="minorHAnsi" w:eastAsiaTheme="majorHAnsi" w:hAnsiTheme="minorHAnsi"/>
          <w:sz w:val="24"/>
          <w:szCs w:val="24"/>
        </w:rPr>
        <w:t>67</w:t>
      </w:r>
      <w:r w:rsidRPr="00611DF8">
        <w:rPr>
          <w:rFonts w:asciiTheme="minorHAnsi" w:eastAsiaTheme="majorHAnsi" w:hAnsiTheme="minorHAnsi" w:hint="default"/>
          <w:sz w:val="24"/>
          <w:szCs w:val="24"/>
        </w:rPr>
        <w:t>名、準会員</w:t>
      </w:r>
      <w:r w:rsidR="00611DF8">
        <w:rPr>
          <w:rFonts w:asciiTheme="minorHAnsi" w:eastAsiaTheme="majorHAnsi" w:hAnsiTheme="minorHAnsi"/>
          <w:sz w:val="24"/>
          <w:szCs w:val="24"/>
        </w:rPr>
        <w:t>4</w:t>
      </w:r>
      <w:r w:rsidRPr="00611DF8">
        <w:rPr>
          <w:rFonts w:asciiTheme="minorHAnsi" w:eastAsiaTheme="majorHAnsi" w:hAnsiTheme="minorHAnsi" w:hint="default"/>
          <w:sz w:val="24"/>
          <w:szCs w:val="24"/>
        </w:rPr>
        <w:t>名が参加され多くの学びの場となりました。</w:t>
      </w:r>
    </w:p>
    <w:p w14:paraId="0AAA03D3" w14:textId="4254DE5C" w:rsidR="005801A0" w:rsidRPr="00611DF8" w:rsidRDefault="0012026F" w:rsidP="00D6768A">
      <w:pPr>
        <w:pStyle w:val="a4"/>
        <w:rPr>
          <w:rFonts w:asciiTheme="minorHAnsi" w:eastAsiaTheme="majorHAnsi" w:hAnsiTheme="minorHAnsi" w:hint="default"/>
          <w:sz w:val="24"/>
          <w:szCs w:val="24"/>
        </w:rPr>
      </w:pPr>
      <w:r w:rsidRPr="00611DF8">
        <w:rPr>
          <w:rFonts w:asciiTheme="minorHAnsi" w:eastAsiaTheme="majorHAnsi" w:hAnsiTheme="minorHAnsi" w:hint="default"/>
          <w:sz w:val="24"/>
          <w:szCs w:val="24"/>
        </w:rPr>
        <w:t xml:space="preserve">　まず山内会長より</w:t>
      </w:r>
      <w:r w:rsidR="00611DF8">
        <w:rPr>
          <w:rFonts w:asciiTheme="minorHAnsi" w:eastAsiaTheme="majorHAnsi" w:hAnsiTheme="minorHAnsi"/>
          <w:sz w:val="24"/>
          <w:szCs w:val="24"/>
        </w:rPr>
        <w:t>ご</w:t>
      </w:r>
      <w:r w:rsidRPr="00611DF8">
        <w:rPr>
          <w:rFonts w:asciiTheme="minorHAnsi" w:eastAsiaTheme="majorHAnsi" w:hAnsiTheme="minorHAnsi" w:hint="default"/>
          <w:sz w:val="24"/>
          <w:szCs w:val="24"/>
        </w:rPr>
        <w:t>挨拶があり、本学会の発表される会員の</w:t>
      </w:r>
      <w:r w:rsidR="00611DF8">
        <w:rPr>
          <w:rFonts w:asciiTheme="minorHAnsi" w:eastAsiaTheme="majorHAnsi" w:hAnsiTheme="minorHAnsi"/>
          <w:sz w:val="24"/>
          <w:szCs w:val="24"/>
        </w:rPr>
        <w:t>先生方の</w:t>
      </w:r>
      <w:r w:rsidRPr="00611DF8">
        <w:rPr>
          <w:rFonts w:asciiTheme="minorHAnsi" w:eastAsiaTheme="majorHAnsi" w:hAnsiTheme="minorHAnsi" w:hint="default"/>
          <w:sz w:val="24"/>
          <w:szCs w:val="24"/>
        </w:rPr>
        <w:t>紹介、特別顧問の</w:t>
      </w:r>
      <w:r w:rsidR="00611DF8">
        <w:rPr>
          <w:rFonts w:asciiTheme="minorHAnsi" w:eastAsiaTheme="majorHAnsi" w:hAnsiTheme="minorHAnsi"/>
          <w:sz w:val="24"/>
          <w:szCs w:val="24"/>
        </w:rPr>
        <w:t>先生の</w:t>
      </w:r>
      <w:r w:rsidRPr="00611DF8">
        <w:rPr>
          <w:rFonts w:asciiTheme="minorHAnsi" w:eastAsiaTheme="majorHAnsi" w:hAnsiTheme="minorHAnsi" w:hint="default"/>
          <w:sz w:val="24"/>
          <w:szCs w:val="24"/>
        </w:rPr>
        <w:t>紹介がありました。</w:t>
      </w:r>
    </w:p>
    <w:p w14:paraId="3761659B" w14:textId="70B935E4" w:rsidR="005801A0" w:rsidRPr="00611DF8" w:rsidRDefault="0012026F" w:rsidP="00D6768A">
      <w:pPr>
        <w:pStyle w:val="a4"/>
        <w:rPr>
          <w:rFonts w:asciiTheme="minorHAnsi" w:eastAsiaTheme="majorHAnsi" w:hAnsiTheme="minorHAnsi" w:hint="default"/>
          <w:sz w:val="24"/>
          <w:szCs w:val="24"/>
        </w:rPr>
      </w:pPr>
      <w:r w:rsidRPr="00611DF8">
        <w:rPr>
          <w:rFonts w:asciiTheme="minorHAnsi" w:eastAsiaTheme="majorHAnsi" w:hAnsiTheme="minorHAnsi" w:hint="default"/>
          <w:sz w:val="24"/>
          <w:szCs w:val="24"/>
        </w:rPr>
        <w:t xml:space="preserve">　次に会員発表として、日南支部</w:t>
      </w:r>
      <w:r w:rsidR="00EE4F3D">
        <w:rPr>
          <w:rFonts w:asciiTheme="minorHAnsi" w:eastAsiaTheme="majorHAnsi" w:hAnsiTheme="minorHAnsi"/>
          <w:sz w:val="24"/>
          <w:szCs w:val="24"/>
        </w:rPr>
        <w:t xml:space="preserve">　</w:t>
      </w:r>
      <w:r w:rsidRPr="00611DF8">
        <w:rPr>
          <w:rFonts w:asciiTheme="minorHAnsi" w:eastAsiaTheme="majorHAnsi" w:hAnsiTheme="minorHAnsi" w:hint="default"/>
          <w:sz w:val="24"/>
          <w:szCs w:val="24"/>
        </w:rPr>
        <w:t>小坂将至会員（代理発表　奈須　康哲会員）「頚部、頚腕部の疼痛に関する考察」、延岡支部　鳥入玲子会員「小児の鎖骨骨折」、宮崎支部　大西宏子会員「脊柱起立筋への経皮的吸引が体幹の可動域に及ぼす影響」の３題の発表がありました。忙しい施術時間の合間に時間をかけて論文作成に取り組んで頂いたことに</w:t>
      </w:r>
      <w:r w:rsidR="00EE4F3D">
        <w:rPr>
          <w:rFonts w:asciiTheme="minorHAnsi" w:eastAsiaTheme="majorHAnsi" w:hAnsiTheme="minorHAnsi"/>
          <w:sz w:val="24"/>
          <w:szCs w:val="24"/>
        </w:rPr>
        <w:t>、</w:t>
      </w:r>
      <w:r w:rsidRPr="00611DF8">
        <w:rPr>
          <w:rFonts w:asciiTheme="minorHAnsi" w:eastAsiaTheme="majorHAnsi" w:hAnsiTheme="minorHAnsi" w:hint="default"/>
          <w:sz w:val="24"/>
          <w:szCs w:val="24"/>
        </w:rPr>
        <w:t>この場</w:t>
      </w:r>
      <w:r w:rsidR="00611DF8">
        <w:rPr>
          <w:rFonts w:asciiTheme="minorHAnsi" w:eastAsiaTheme="majorHAnsi" w:hAnsiTheme="minorHAnsi"/>
          <w:sz w:val="24"/>
          <w:szCs w:val="24"/>
        </w:rPr>
        <w:t>をお</w:t>
      </w:r>
      <w:r w:rsidRPr="00611DF8">
        <w:rPr>
          <w:rFonts w:asciiTheme="minorHAnsi" w:eastAsiaTheme="majorHAnsi" w:hAnsiTheme="minorHAnsi" w:hint="default"/>
          <w:sz w:val="24"/>
          <w:szCs w:val="24"/>
        </w:rPr>
        <w:t>借り</w:t>
      </w:r>
      <w:r w:rsidR="00611DF8">
        <w:rPr>
          <w:rFonts w:asciiTheme="minorHAnsi" w:eastAsiaTheme="majorHAnsi" w:hAnsiTheme="minorHAnsi"/>
          <w:sz w:val="24"/>
          <w:szCs w:val="24"/>
        </w:rPr>
        <w:t>し</w:t>
      </w:r>
      <w:r w:rsidRPr="00611DF8">
        <w:rPr>
          <w:rFonts w:asciiTheme="minorHAnsi" w:eastAsiaTheme="majorHAnsi" w:hAnsiTheme="minorHAnsi" w:hint="default"/>
          <w:sz w:val="24"/>
          <w:szCs w:val="24"/>
        </w:rPr>
        <w:t>て感謝申し上げます。</w:t>
      </w:r>
    </w:p>
    <w:p w14:paraId="2E83CEBD" w14:textId="04C67A15" w:rsidR="005801A0" w:rsidRPr="00611DF8" w:rsidRDefault="0012026F" w:rsidP="00D6768A">
      <w:pPr>
        <w:pStyle w:val="a4"/>
        <w:rPr>
          <w:rFonts w:asciiTheme="minorHAnsi" w:eastAsiaTheme="majorHAnsi" w:hAnsiTheme="minorHAnsi" w:hint="default"/>
          <w:sz w:val="24"/>
          <w:szCs w:val="24"/>
        </w:rPr>
      </w:pPr>
      <w:r w:rsidRPr="00611DF8">
        <w:rPr>
          <w:rFonts w:asciiTheme="minorHAnsi" w:eastAsiaTheme="majorHAnsi" w:hAnsiTheme="minorHAnsi" w:hint="default"/>
          <w:sz w:val="24"/>
          <w:szCs w:val="24"/>
        </w:rPr>
        <w:t xml:space="preserve">　そして生涯学習の表彰として、坂本慎吾会員、奈須崇倫会員が表彰され、ボランティア表彰として清原真哉会員が日頃の功績を表彰されました。</w:t>
      </w:r>
    </w:p>
    <w:p w14:paraId="119F03ED" w14:textId="15CF5C84" w:rsidR="005801A0" w:rsidRPr="00611DF8" w:rsidRDefault="00611DF8" w:rsidP="00D6768A">
      <w:pPr>
        <w:pStyle w:val="a4"/>
        <w:rPr>
          <w:rFonts w:asciiTheme="minorHAnsi" w:eastAsiaTheme="majorHAnsi" w:hAnsiTheme="minorHAnsi" w:hint="default"/>
          <w:sz w:val="24"/>
          <w:szCs w:val="24"/>
        </w:rPr>
      </w:pPr>
      <w:r>
        <w:rPr>
          <w:rFonts w:asciiTheme="minorHAnsi" w:eastAsiaTheme="majorHAnsi" w:hAnsiTheme="minorHAnsi"/>
          <w:sz w:val="24"/>
          <w:szCs w:val="24"/>
        </w:rPr>
        <w:t>次に、会員講演で</w:t>
      </w:r>
      <w:r w:rsidR="0012026F" w:rsidRPr="00611DF8">
        <w:rPr>
          <w:rFonts w:asciiTheme="minorHAnsi" w:eastAsiaTheme="majorHAnsi" w:hAnsiTheme="minorHAnsi" w:hint="default"/>
          <w:sz w:val="24"/>
          <w:szCs w:val="24"/>
        </w:rPr>
        <w:t>私の方から昨年</w:t>
      </w:r>
      <w:r w:rsidR="0012026F" w:rsidRPr="00611DF8">
        <w:rPr>
          <w:rFonts w:asciiTheme="minorHAnsi" w:eastAsiaTheme="majorHAnsi" w:hAnsiTheme="minorHAnsi" w:hint="default"/>
          <w:sz w:val="24"/>
          <w:szCs w:val="24"/>
        </w:rPr>
        <w:t>9</w:t>
      </w:r>
      <w:r w:rsidR="0012026F" w:rsidRPr="00611DF8">
        <w:rPr>
          <w:rFonts w:asciiTheme="minorHAnsi" w:eastAsiaTheme="majorHAnsi" w:hAnsiTheme="minorHAnsi" w:hint="default"/>
          <w:sz w:val="24"/>
          <w:szCs w:val="24"/>
        </w:rPr>
        <w:t>月に受講した「</w:t>
      </w:r>
      <w:r w:rsidR="0012026F" w:rsidRPr="00611DF8">
        <w:rPr>
          <w:rFonts w:asciiTheme="minorHAnsi" w:eastAsiaTheme="majorHAnsi" w:hAnsiTheme="minorHAnsi" w:hint="default"/>
          <w:sz w:val="24"/>
          <w:szCs w:val="24"/>
          <w:lang w:val="en-US"/>
        </w:rPr>
        <w:t>JIMTEF</w:t>
      </w:r>
      <w:r w:rsidR="0012026F" w:rsidRPr="00611DF8">
        <w:rPr>
          <w:rFonts w:asciiTheme="minorHAnsi" w:eastAsiaTheme="majorHAnsi" w:hAnsiTheme="minorHAnsi" w:hint="default"/>
          <w:sz w:val="24"/>
          <w:szCs w:val="24"/>
        </w:rPr>
        <w:t>災害医療研修　アドバンスコース」について報告させて頂き、落合弘志会員より「能登半島沖地震」について防災アドバイザーの立場で報告して頂きました。休憩の合間には、日健医療器株式会社様、株式会社エス・エス・ビー様、</w:t>
      </w:r>
      <w:r>
        <w:rPr>
          <w:rFonts w:asciiTheme="minorHAnsi" w:eastAsiaTheme="majorHAnsi" w:hAnsiTheme="minorHAnsi"/>
          <w:sz w:val="24"/>
          <w:szCs w:val="24"/>
        </w:rPr>
        <w:t>株式会社</w:t>
      </w:r>
      <w:r w:rsidR="0012026F" w:rsidRPr="00611DF8">
        <w:rPr>
          <w:rFonts w:asciiTheme="minorHAnsi" w:eastAsiaTheme="majorHAnsi" w:hAnsiTheme="minorHAnsi" w:hint="default"/>
          <w:sz w:val="24"/>
          <w:szCs w:val="24"/>
        </w:rPr>
        <w:t>池部医療器様</w:t>
      </w:r>
      <w:r w:rsidR="00DA070B" w:rsidRPr="00611DF8">
        <w:rPr>
          <w:rFonts w:asciiTheme="minorHAnsi" w:eastAsiaTheme="majorHAnsi" w:hAnsiTheme="minorHAnsi" w:cs="ＭＳ 明朝" w:hint="default"/>
          <w:sz w:val="24"/>
          <w:szCs w:val="24"/>
        </w:rPr>
        <w:t>の</w:t>
      </w:r>
      <w:r w:rsidR="0012026F" w:rsidRPr="00611DF8">
        <w:rPr>
          <w:rFonts w:asciiTheme="minorHAnsi" w:eastAsiaTheme="majorHAnsi" w:hAnsiTheme="minorHAnsi" w:hint="default"/>
          <w:sz w:val="24"/>
          <w:szCs w:val="24"/>
        </w:rPr>
        <w:t>医療機器展示会が開催され、多くの先生方が手に取り体験をされていました。</w:t>
      </w:r>
    </w:p>
    <w:p w14:paraId="1C6657B8" w14:textId="77777777" w:rsidR="005801A0" w:rsidRPr="00611DF8" w:rsidRDefault="0012026F" w:rsidP="00D6768A">
      <w:pPr>
        <w:pStyle w:val="a4"/>
        <w:rPr>
          <w:rFonts w:asciiTheme="minorHAnsi" w:eastAsiaTheme="majorHAnsi" w:hAnsiTheme="minorHAnsi" w:hint="default"/>
          <w:sz w:val="24"/>
          <w:szCs w:val="24"/>
        </w:rPr>
      </w:pPr>
      <w:r w:rsidRPr="00611DF8">
        <w:rPr>
          <w:rFonts w:asciiTheme="minorHAnsi" w:eastAsiaTheme="majorHAnsi" w:hAnsiTheme="minorHAnsi" w:hint="default"/>
          <w:sz w:val="24"/>
          <w:szCs w:val="24"/>
        </w:rPr>
        <w:t xml:space="preserve">　最後に医師会講演として坂田整形外科クリニック　坂田勝美先生による「整形外科の紹介　健康寿命の延伸を目指して」という演題で講演をして頂きました。</w:t>
      </w:r>
    </w:p>
    <w:p w14:paraId="1D3FDF4D" w14:textId="58EA9D5C" w:rsidR="005801A0" w:rsidRPr="00611DF8" w:rsidRDefault="00611DF8" w:rsidP="00D6768A">
      <w:pPr>
        <w:pStyle w:val="a4"/>
        <w:rPr>
          <w:rFonts w:asciiTheme="minorHAnsi" w:eastAsiaTheme="majorHAnsi" w:hAnsiTheme="minorHAnsi" w:hint="default"/>
          <w:sz w:val="24"/>
          <w:szCs w:val="24"/>
        </w:rPr>
      </w:pPr>
      <w:r>
        <w:rPr>
          <w:rFonts w:asciiTheme="minorHAnsi" w:eastAsiaTheme="majorHAnsi" w:hAnsiTheme="minorHAnsi"/>
          <w:sz w:val="24"/>
          <w:szCs w:val="24"/>
        </w:rPr>
        <w:t>各疾疾患に対して細かく</w:t>
      </w:r>
      <w:r w:rsidR="0012026F" w:rsidRPr="00611DF8">
        <w:rPr>
          <w:rFonts w:asciiTheme="minorHAnsi" w:eastAsiaTheme="majorHAnsi" w:hAnsiTheme="minorHAnsi" w:hint="default"/>
          <w:sz w:val="24"/>
          <w:szCs w:val="24"/>
        </w:rPr>
        <w:t>非常に分かりやすく解説して頂き、整形外科の最新の情報</w:t>
      </w:r>
      <w:r w:rsidR="00DA070B" w:rsidRPr="00611DF8">
        <w:rPr>
          <w:rFonts w:asciiTheme="minorHAnsi" w:eastAsiaTheme="majorHAnsi" w:hAnsiTheme="minorHAnsi" w:cs="ＭＳ 明朝" w:hint="default"/>
          <w:sz w:val="24"/>
          <w:szCs w:val="24"/>
        </w:rPr>
        <w:t>を</w:t>
      </w:r>
      <w:r w:rsidR="0012026F" w:rsidRPr="00611DF8">
        <w:rPr>
          <w:rFonts w:asciiTheme="minorHAnsi" w:eastAsiaTheme="majorHAnsi" w:hAnsiTheme="minorHAnsi" w:hint="default"/>
          <w:sz w:val="24"/>
          <w:szCs w:val="24"/>
        </w:rPr>
        <w:t>ご教示頂きました。</w:t>
      </w:r>
    </w:p>
    <w:p w14:paraId="36663BF4" w14:textId="0C5556C1" w:rsidR="005801A0" w:rsidRPr="00611DF8" w:rsidRDefault="0012026F" w:rsidP="00D6768A">
      <w:pPr>
        <w:pStyle w:val="a4"/>
        <w:rPr>
          <w:rFonts w:asciiTheme="minorHAnsi" w:eastAsiaTheme="majorHAnsi" w:hAnsiTheme="minorHAnsi" w:hint="default"/>
          <w:sz w:val="24"/>
          <w:szCs w:val="24"/>
        </w:rPr>
      </w:pPr>
      <w:r w:rsidRPr="00611DF8">
        <w:rPr>
          <w:rFonts w:asciiTheme="minorHAnsi" w:eastAsiaTheme="majorHAnsi" w:hAnsiTheme="minorHAnsi" w:hint="default"/>
          <w:sz w:val="24"/>
          <w:szCs w:val="24"/>
        </w:rPr>
        <w:t xml:space="preserve">　第</w:t>
      </w:r>
      <w:r w:rsidRPr="00611DF8">
        <w:rPr>
          <w:rFonts w:asciiTheme="minorHAnsi" w:eastAsiaTheme="majorHAnsi" w:hAnsiTheme="minorHAnsi" w:hint="default"/>
          <w:sz w:val="24"/>
          <w:szCs w:val="24"/>
        </w:rPr>
        <w:t>43</w:t>
      </w:r>
      <w:r w:rsidRPr="00611DF8">
        <w:rPr>
          <w:rFonts w:asciiTheme="minorHAnsi" w:eastAsiaTheme="majorHAnsi" w:hAnsiTheme="minorHAnsi" w:hint="default"/>
          <w:sz w:val="24"/>
          <w:szCs w:val="24"/>
        </w:rPr>
        <w:t>回宮崎学会では多くの学びの</w:t>
      </w:r>
      <w:r w:rsidR="00611DF8">
        <w:rPr>
          <w:rFonts w:asciiTheme="minorHAnsi" w:eastAsiaTheme="majorHAnsi" w:hAnsiTheme="minorHAnsi"/>
          <w:sz w:val="24"/>
          <w:szCs w:val="24"/>
        </w:rPr>
        <w:t>場となり</w:t>
      </w:r>
      <w:r w:rsidRPr="00611DF8">
        <w:rPr>
          <w:rFonts w:asciiTheme="minorHAnsi" w:eastAsiaTheme="majorHAnsi" w:hAnsiTheme="minorHAnsi" w:hint="default"/>
          <w:sz w:val="24"/>
          <w:szCs w:val="24"/>
        </w:rPr>
        <w:t>、これまで論文</w:t>
      </w:r>
      <w:r w:rsidR="00DA070B" w:rsidRPr="00611DF8">
        <w:rPr>
          <w:rFonts w:asciiTheme="minorHAnsi" w:eastAsiaTheme="majorHAnsi" w:hAnsiTheme="minorHAnsi" w:cs="ＭＳ 明朝" w:hint="default"/>
          <w:sz w:val="24"/>
          <w:szCs w:val="24"/>
        </w:rPr>
        <w:t>発表</w:t>
      </w:r>
      <w:r w:rsidRPr="00611DF8">
        <w:rPr>
          <w:rFonts w:asciiTheme="minorHAnsi" w:eastAsiaTheme="majorHAnsi" w:hAnsiTheme="minorHAnsi" w:hint="default"/>
          <w:sz w:val="24"/>
          <w:szCs w:val="24"/>
        </w:rPr>
        <w:t>の準備</w:t>
      </w:r>
      <w:r w:rsidR="00DA070B" w:rsidRPr="00611DF8">
        <w:rPr>
          <w:rFonts w:asciiTheme="minorHAnsi" w:eastAsiaTheme="majorHAnsi" w:hAnsiTheme="minorHAnsi" w:cs="ＭＳ 明朝" w:hint="default"/>
          <w:sz w:val="24"/>
          <w:szCs w:val="24"/>
        </w:rPr>
        <w:t>を</w:t>
      </w:r>
      <w:r w:rsidRPr="00611DF8">
        <w:rPr>
          <w:rFonts w:asciiTheme="minorHAnsi" w:eastAsiaTheme="majorHAnsi" w:hAnsiTheme="minorHAnsi" w:hint="default"/>
          <w:sz w:val="24"/>
          <w:szCs w:val="24"/>
        </w:rPr>
        <w:t>してきて頂いた先生方、共に論文作成し学会の準備、運営をして頂きました学術部員の先生方に感謝申し上げます。これからもより学びのある学会にしていけるように準備してまいります。第</w:t>
      </w:r>
      <w:r w:rsidRPr="00611DF8">
        <w:rPr>
          <w:rFonts w:asciiTheme="minorHAnsi" w:eastAsiaTheme="majorHAnsi" w:hAnsiTheme="minorHAnsi" w:hint="default"/>
          <w:sz w:val="24"/>
          <w:szCs w:val="24"/>
        </w:rPr>
        <w:t>44</w:t>
      </w:r>
      <w:r w:rsidRPr="00611DF8">
        <w:rPr>
          <w:rFonts w:asciiTheme="minorHAnsi" w:eastAsiaTheme="majorHAnsi" w:hAnsiTheme="minorHAnsi" w:hint="default"/>
          <w:sz w:val="24"/>
          <w:szCs w:val="24"/>
        </w:rPr>
        <w:t>回学会は学術部員とも意見を出し合い、</w:t>
      </w:r>
      <w:bookmarkEnd w:id="0"/>
      <w:r w:rsidRPr="00611DF8">
        <w:rPr>
          <w:rFonts w:asciiTheme="minorHAnsi" w:eastAsiaTheme="majorHAnsi" w:hAnsiTheme="minorHAnsi" w:hint="default"/>
          <w:sz w:val="24"/>
          <w:szCs w:val="24"/>
        </w:rPr>
        <w:t>例年とは少し違った形式も検討中です。多くの先生方のご参加をお待ちしております。</w:t>
      </w:r>
    </w:p>
    <w:p w14:paraId="6B0B0989" w14:textId="702BFFF5" w:rsidR="00D6768A" w:rsidRPr="00D6768A" w:rsidRDefault="00611DF8" w:rsidP="00D6768A">
      <w:pPr>
        <w:pStyle w:val="a4"/>
        <w:rPr>
          <w:rFonts w:eastAsiaTheme="minorEastAsia"/>
          <w:sz w:val="24"/>
          <w:szCs w:val="24"/>
        </w:rPr>
      </w:pPr>
      <w:r>
        <w:rPr>
          <w:noProof/>
          <w:sz w:val="24"/>
          <w:szCs w:val="24"/>
        </w:rPr>
        <w:drawing>
          <wp:anchor distT="152400" distB="152400" distL="152400" distR="152400" simplePos="0" relativeHeight="251659263" behindDoc="0" locked="0" layoutInCell="1" allowOverlap="1" wp14:anchorId="570EBA35" wp14:editId="2750E5AA">
            <wp:simplePos x="0" y="0"/>
            <wp:positionH relativeFrom="margin">
              <wp:posOffset>-217170</wp:posOffset>
            </wp:positionH>
            <wp:positionV relativeFrom="line">
              <wp:posOffset>182245</wp:posOffset>
            </wp:positionV>
            <wp:extent cx="3247390" cy="2167255"/>
            <wp:effectExtent l="0" t="0" r="0" b="4445"/>
            <wp:wrapNone/>
            <wp:docPr id="1073741825" name="officeArt object" descr="IMG_4860.JPG"/>
            <wp:cNvGraphicFramePr/>
            <a:graphic xmlns:a="http://schemas.openxmlformats.org/drawingml/2006/main">
              <a:graphicData uri="http://schemas.openxmlformats.org/drawingml/2006/picture">
                <pic:pic xmlns:pic="http://schemas.openxmlformats.org/drawingml/2006/picture">
                  <pic:nvPicPr>
                    <pic:cNvPr id="1073741825" name="IMG_4860.JPG" descr="IMG_4860.JPG"/>
                    <pic:cNvPicPr>
                      <a:picLocks noChangeAspect="1"/>
                    </pic:cNvPicPr>
                  </pic:nvPicPr>
                  <pic:blipFill>
                    <a:blip r:embed="rId6"/>
                    <a:stretch>
                      <a:fillRect/>
                    </a:stretch>
                  </pic:blipFill>
                  <pic:spPr>
                    <a:xfrm>
                      <a:off x="0" y="0"/>
                      <a:ext cx="3247390" cy="2167255"/>
                    </a:xfrm>
                    <a:prstGeom prst="rect">
                      <a:avLst/>
                    </a:prstGeom>
                    <a:ln w="12700" cap="flat">
                      <a:noFill/>
                      <a:miter lim="400000"/>
                    </a:ln>
                    <a:effectLst/>
                  </pic:spPr>
                </pic:pic>
              </a:graphicData>
            </a:graphic>
          </wp:anchor>
        </w:drawing>
      </w:r>
    </w:p>
    <w:p w14:paraId="330BF9AD" w14:textId="0A20F420" w:rsidR="00D6768A" w:rsidRDefault="00D6768A" w:rsidP="00D6768A">
      <w:pPr>
        <w:pStyle w:val="a4"/>
        <w:rPr>
          <w:rFonts w:eastAsiaTheme="minorEastAsia"/>
          <w:sz w:val="24"/>
          <w:szCs w:val="24"/>
        </w:rPr>
      </w:pPr>
      <w:r>
        <w:rPr>
          <w:noProof/>
          <w:sz w:val="24"/>
          <w:szCs w:val="24"/>
        </w:rPr>
        <w:drawing>
          <wp:anchor distT="152400" distB="152400" distL="152400" distR="152400" simplePos="0" relativeHeight="251660288" behindDoc="0" locked="0" layoutInCell="1" allowOverlap="1" wp14:anchorId="09EF78E2" wp14:editId="313C2457">
            <wp:simplePos x="0" y="0"/>
            <wp:positionH relativeFrom="margin">
              <wp:posOffset>3112770</wp:posOffset>
            </wp:positionH>
            <wp:positionV relativeFrom="paragraph">
              <wp:posOffset>6985</wp:posOffset>
            </wp:positionV>
            <wp:extent cx="3250565" cy="2169160"/>
            <wp:effectExtent l="0" t="0" r="6985" b="2540"/>
            <wp:wrapNone/>
            <wp:docPr id="1073741826" name="officeArt object" descr="IMG_4866.JPG"/>
            <wp:cNvGraphicFramePr/>
            <a:graphic xmlns:a="http://schemas.openxmlformats.org/drawingml/2006/main">
              <a:graphicData uri="http://schemas.openxmlformats.org/drawingml/2006/picture">
                <pic:pic xmlns:pic="http://schemas.openxmlformats.org/drawingml/2006/picture">
                  <pic:nvPicPr>
                    <pic:cNvPr id="1073741826" name="IMG_4866.JPG" descr="IMG_4866.JPG"/>
                    <pic:cNvPicPr>
                      <a:picLocks noChangeAspect="1"/>
                    </pic:cNvPicPr>
                  </pic:nvPicPr>
                  <pic:blipFill>
                    <a:blip r:embed="rId7"/>
                    <a:stretch>
                      <a:fillRect/>
                    </a:stretch>
                  </pic:blipFill>
                  <pic:spPr>
                    <a:xfrm>
                      <a:off x="0" y="0"/>
                      <a:ext cx="3250565" cy="2169160"/>
                    </a:xfrm>
                    <a:prstGeom prst="rect">
                      <a:avLst/>
                    </a:prstGeom>
                    <a:ln w="12700" cap="flat">
                      <a:noFill/>
                      <a:miter lim="400000"/>
                    </a:ln>
                    <a:effectLst/>
                  </pic:spPr>
                </pic:pic>
              </a:graphicData>
            </a:graphic>
          </wp:anchor>
        </w:drawing>
      </w:r>
    </w:p>
    <w:p w14:paraId="6684ABBB" w14:textId="291F2701" w:rsidR="00D6768A" w:rsidRPr="00D6768A" w:rsidRDefault="00D6768A" w:rsidP="00D6768A">
      <w:pPr>
        <w:pStyle w:val="a4"/>
        <w:rPr>
          <w:rFonts w:eastAsiaTheme="minorEastAsia"/>
          <w:sz w:val="24"/>
          <w:szCs w:val="24"/>
        </w:rPr>
      </w:pPr>
    </w:p>
    <w:p w14:paraId="4410C350" w14:textId="4DF9D377" w:rsidR="00D6768A" w:rsidRDefault="00D6768A" w:rsidP="00D6768A">
      <w:pPr>
        <w:pStyle w:val="a4"/>
        <w:rPr>
          <w:rFonts w:eastAsiaTheme="minorEastAsia"/>
          <w:sz w:val="24"/>
          <w:szCs w:val="24"/>
        </w:rPr>
      </w:pPr>
    </w:p>
    <w:p w14:paraId="702213B6" w14:textId="0A3EACF8" w:rsidR="00D6768A" w:rsidRDefault="00D6768A" w:rsidP="00D6768A">
      <w:pPr>
        <w:pStyle w:val="a4"/>
        <w:rPr>
          <w:rFonts w:eastAsiaTheme="minorEastAsia"/>
          <w:sz w:val="24"/>
          <w:szCs w:val="24"/>
        </w:rPr>
      </w:pPr>
    </w:p>
    <w:p w14:paraId="4E7427C0" w14:textId="70E25984" w:rsidR="00D6768A" w:rsidRDefault="00D6768A" w:rsidP="00D6768A">
      <w:pPr>
        <w:pStyle w:val="a4"/>
        <w:rPr>
          <w:rFonts w:eastAsiaTheme="minorEastAsia"/>
          <w:sz w:val="24"/>
          <w:szCs w:val="24"/>
        </w:rPr>
      </w:pPr>
    </w:p>
    <w:p w14:paraId="182D87CD" w14:textId="4F00264B" w:rsidR="00D6768A" w:rsidRDefault="00D6768A" w:rsidP="00D6768A">
      <w:pPr>
        <w:pStyle w:val="a4"/>
        <w:rPr>
          <w:rFonts w:eastAsiaTheme="minorEastAsia"/>
          <w:sz w:val="24"/>
          <w:szCs w:val="24"/>
        </w:rPr>
      </w:pPr>
    </w:p>
    <w:p w14:paraId="3D3A7A56" w14:textId="29750025" w:rsidR="00D6768A" w:rsidRDefault="00D6768A" w:rsidP="00D6768A">
      <w:pPr>
        <w:pStyle w:val="a4"/>
        <w:rPr>
          <w:rFonts w:eastAsiaTheme="minorEastAsia"/>
          <w:sz w:val="24"/>
          <w:szCs w:val="24"/>
        </w:rPr>
      </w:pPr>
    </w:p>
    <w:p w14:paraId="5FA9A2CA" w14:textId="71959ED1" w:rsidR="00D6768A" w:rsidRPr="00D6768A" w:rsidRDefault="00611DF8" w:rsidP="00D6768A">
      <w:pPr>
        <w:pStyle w:val="a4"/>
        <w:snapToGrid w:val="0"/>
        <w:rPr>
          <w:rFonts w:eastAsiaTheme="minorEastAsia"/>
          <w:sz w:val="24"/>
          <w:szCs w:val="24"/>
        </w:rPr>
      </w:pPr>
      <w:r>
        <w:rPr>
          <w:noProof/>
          <w:sz w:val="24"/>
          <w:szCs w:val="24"/>
        </w:rPr>
        <w:lastRenderedPageBreak/>
        <w:drawing>
          <wp:anchor distT="152400" distB="152400" distL="152400" distR="152400" simplePos="0" relativeHeight="251669504" behindDoc="0" locked="0" layoutInCell="1" allowOverlap="1" wp14:anchorId="42465102" wp14:editId="231C7BAB">
            <wp:simplePos x="0" y="0"/>
            <wp:positionH relativeFrom="page">
              <wp:posOffset>3916680</wp:posOffset>
            </wp:positionH>
            <wp:positionV relativeFrom="line">
              <wp:posOffset>2205990</wp:posOffset>
            </wp:positionV>
            <wp:extent cx="3169920" cy="2125980"/>
            <wp:effectExtent l="0" t="0" r="0" b="7620"/>
            <wp:wrapNone/>
            <wp:docPr id="1" name="officeArt object" descr="IMG_4894.JPG"/>
            <wp:cNvGraphicFramePr/>
            <a:graphic xmlns:a="http://schemas.openxmlformats.org/drawingml/2006/main">
              <a:graphicData uri="http://schemas.openxmlformats.org/drawingml/2006/picture">
                <pic:pic xmlns:pic="http://schemas.openxmlformats.org/drawingml/2006/picture">
                  <pic:nvPicPr>
                    <pic:cNvPr id="1073741832" name="IMG_4894.JPG" descr="IMG_4894.JPG"/>
                    <pic:cNvPicPr>
                      <a:picLocks noChangeAspect="1"/>
                    </pic:cNvPicPr>
                  </pic:nvPicPr>
                  <pic:blipFill rotWithShape="1">
                    <a:blip r:embed="rId8"/>
                    <a:srcRect l="3622" t="2036"/>
                    <a:stretch/>
                  </pic:blipFill>
                  <pic:spPr bwMode="auto">
                    <a:xfrm>
                      <a:off x="0" y="0"/>
                      <a:ext cx="3169920" cy="212598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152400" distB="152400" distL="152400" distR="152400" simplePos="0" relativeHeight="251667456" behindDoc="0" locked="0" layoutInCell="1" allowOverlap="1" wp14:anchorId="33D4DDAB" wp14:editId="13AAB328">
            <wp:simplePos x="0" y="0"/>
            <wp:positionH relativeFrom="margin">
              <wp:posOffset>3211830</wp:posOffset>
            </wp:positionH>
            <wp:positionV relativeFrom="line">
              <wp:posOffset>4415790</wp:posOffset>
            </wp:positionV>
            <wp:extent cx="3162300" cy="2080260"/>
            <wp:effectExtent l="0" t="0" r="0" b="0"/>
            <wp:wrapNone/>
            <wp:docPr id="1073741830" name="officeArt object" descr="IMG_4899.JPG"/>
            <wp:cNvGraphicFramePr/>
            <a:graphic xmlns:a="http://schemas.openxmlformats.org/drawingml/2006/main">
              <a:graphicData uri="http://schemas.openxmlformats.org/drawingml/2006/picture">
                <pic:pic xmlns:pic="http://schemas.openxmlformats.org/drawingml/2006/picture">
                  <pic:nvPicPr>
                    <pic:cNvPr id="1073741830" name="IMG_4899.JPG" descr="IMG_4899.JPG"/>
                    <pic:cNvPicPr>
                      <a:picLocks noChangeAspect="1"/>
                    </pic:cNvPicPr>
                  </pic:nvPicPr>
                  <pic:blipFill>
                    <a:blip r:embed="rId9"/>
                    <a:stretch>
                      <a:fillRect/>
                    </a:stretch>
                  </pic:blipFill>
                  <pic:spPr>
                    <a:xfrm>
                      <a:off x="0" y="0"/>
                      <a:ext cx="3162300" cy="20802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4"/>
          <w:szCs w:val="24"/>
        </w:rPr>
        <w:drawing>
          <wp:anchor distT="152400" distB="152400" distL="152400" distR="152400" simplePos="0" relativeHeight="251662336" behindDoc="0" locked="0" layoutInCell="1" allowOverlap="1" wp14:anchorId="7E5877E2" wp14:editId="48CCA0AB">
            <wp:simplePos x="0" y="0"/>
            <wp:positionH relativeFrom="margin">
              <wp:posOffset>-156210</wp:posOffset>
            </wp:positionH>
            <wp:positionV relativeFrom="line">
              <wp:posOffset>6595110</wp:posOffset>
            </wp:positionV>
            <wp:extent cx="3307080" cy="2110740"/>
            <wp:effectExtent l="0" t="0" r="7620" b="3810"/>
            <wp:wrapThrough wrapText="bothSides" distL="152400" distR="152400">
              <wp:wrapPolygon edited="1">
                <wp:start x="0" y="0"/>
                <wp:lineTo x="21600" y="0"/>
                <wp:lineTo x="21600" y="21600"/>
                <wp:lineTo x="0" y="21600"/>
                <wp:lineTo x="0" y="0"/>
              </wp:wrapPolygon>
            </wp:wrapThrough>
            <wp:docPr id="1073741833" name="officeArt object" descr="Unknown.jpeg"/>
            <wp:cNvGraphicFramePr/>
            <a:graphic xmlns:a="http://schemas.openxmlformats.org/drawingml/2006/main">
              <a:graphicData uri="http://schemas.openxmlformats.org/drawingml/2006/picture">
                <pic:pic xmlns:pic="http://schemas.openxmlformats.org/drawingml/2006/picture">
                  <pic:nvPicPr>
                    <pic:cNvPr id="1073741833" name="Unknown.jpeg" descr="Unknown.jpeg"/>
                    <pic:cNvPicPr>
                      <a:picLocks noChangeAspect="1"/>
                    </pic:cNvPicPr>
                  </pic:nvPicPr>
                  <pic:blipFill>
                    <a:blip r:embed="rId10"/>
                    <a:stretch>
                      <a:fillRect/>
                    </a:stretch>
                  </pic:blipFill>
                  <pic:spPr>
                    <a:xfrm>
                      <a:off x="0" y="0"/>
                      <a:ext cx="3307080" cy="21107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4"/>
          <w:szCs w:val="24"/>
        </w:rPr>
        <w:drawing>
          <wp:anchor distT="152400" distB="152400" distL="152400" distR="152400" simplePos="0" relativeHeight="251665919" behindDoc="0" locked="0" layoutInCell="1" allowOverlap="1" wp14:anchorId="1C77F498" wp14:editId="5A1C45D7">
            <wp:simplePos x="0" y="0"/>
            <wp:positionH relativeFrom="margin">
              <wp:posOffset>-170815</wp:posOffset>
            </wp:positionH>
            <wp:positionV relativeFrom="line">
              <wp:posOffset>4408170</wp:posOffset>
            </wp:positionV>
            <wp:extent cx="3307080" cy="2087880"/>
            <wp:effectExtent l="0" t="0" r="7620" b="7620"/>
            <wp:wrapNone/>
            <wp:docPr id="1073741829" name="officeArt object" descr="IMG_4896.JPG"/>
            <wp:cNvGraphicFramePr/>
            <a:graphic xmlns:a="http://schemas.openxmlformats.org/drawingml/2006/main">
              <a:graphicData uri="http://schemas.openxmlformats.org/drawingml/2006/picture">
                <pic:pic xmlns:pic="http://schemas.openxmlformats.org/drawingml/2006/picture">
                  <pic:nvPicPr>
                    <pic:cNvPr id="1073741829" name="IMG_4896.JPG" descr="IMG_4896.JPG"/>
                    <pic:cNvPicPr>
                      <a:picLocks noChangeAspect="1"/>
                    </pic:cNvPicPr>
                  </pic:nvPicPr>
                  <pic:blipFill>
                    <a:blip r:embed="rId11"/>
                    <a:stretch>
                      <a:fillRect/>
                    </a:stretch>
                  </pic:blipFill>
                  <pic:spPr>
                    <a:xfrm>
                      <a:off x="0" y="0"/>
                      <a:ext cx="3307080" cy="20878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4"/>
          <w:szCs w:val="24"/>
        </w:rPr>
        <w:drawing>
          <wp:anchor distT="152400" distB="152400" distL="152400" distR="152400" simplePos="0" relativeHeight="251665408" behindDoc="0" locked="0" layoutInCell="1" allowOverlap="1" wp14:anchorId="69AB91B4" wp14:editId="55D0BA1C">
            <wp:simplePos x="0" y="0"/>
            <wp:positionH relativeFrom="margin">
              <wp:posOffset>-186690</wp:posOffset>
            </wp:positionH>
            <wp:positionV relativeFrom="line">
              <wp:posOffset>2209800</wp:posOffset>
            </wp:positionV>
            <wp:extent cx="3307080" cy="2125980"/>
            <wp:effectExtent l="0" t="0" r="7620" b="7620"/>
            <wp:wrapThrough wrapText="bothSides" distL="152400" distR="152400">
              <wp:wrapPolygon edited="1">
                <wp:start x="0" y="0"/>
                <wp:lineTo x="21600" y="0"/>
                <wp:lineTo x="21600" y="21600"/>
                <wp:lineTo x="0" y="21600"/>
                <wp:lineTo x="0" y="0"/>
              </wp:wrapPolygon>
            </wp:wrapThrough>
            <wp:docPr id="1073741831" name="officeArt object" descr="IMG_4890.JPG"/>
            <wp:cNvGraphicFramePr/>
            <a:graphic xmlns:a="http://schemas.openxmlformats.org/drawingml/2006/main">
              <a:graphicData uri="http://schemas.openxmlformats.org/drawingml/2006/picture">
                <pic:pic xmlns:pic="http://schemas.openxmlformats.org/drawingml/2006/picture">
                  <pic:nvPicPr>
                    <pic:cNvPr id="1073741831" name="IMG_4890.JPG" descr="IMG_4890.JPG"/>
                    <pic:cNvPicPr>
                      <a:picLocks noChangeAspect="1"/>
                    </pic:cNvPicPr>
                  </pic:nvPicPr>
                  <pic:blipFill rotWithShape="1">
                    <a:blip r:embed="rId12"/>
                    <a:srcRect l="5046" t="-353" b="5763"/>
                    <a:stretch/>
                  </pic:blipFill>
                  <pic:spPr bwMode="auto">
                    <a:xfrm>
                      <a:off x="0" y="0"/>
                      <a:ext cx="3307080" cy="212598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152400" distB="152400" distL="152400" distR="152400" simplePos="0" relativeHeight="251665663" behindDoc="0" locked="0" layoutInCell="1" allowOverlap="1" wp14:anchorId="0502E683" wp14:editId="4554A4FF">
            <wp:simplePos x="0" y="0"/>
            <wp:positionH relativeFrom="margin">
              <wp:posOffset>-194310</wp:posOffset>
            </wp:positionH>
            <wp:positionV relativeFrom="margin">
              <wp:posOffset>15240</wp:posOffset>
            </wp:positionV>
            <wp:extent cx="3299460" cy="2125980"/>
            <wp:effectExtent l="0" t="0" r="0" b="7620"/>
            <wp:wrapNone/>
            <wp:docPr id="1073741827" name="officeArt object" descr="IMG_4870.JPG"/>
            <wp:cNvGraphicFramePr/>
            <a:graphic xmlns:a="http://schemas.openxmlformats.org/drawingml/2006/main">
              <a:graphicData uri="http://schemas.openxmlformats.org/drawingml/2006/picture">
                <pic:pic xmlns:pic="http://schemas.openxmlformats.org/drawingml/2006/picture">
                  <pic:nvPicPr>
                    <pic:cNvPr id="1073741827" name="IMG_4870.JPG" descr="IMG_4870.JPG"/>
                    <pic:cNvPicPr>
                      <a:picLocks noChangeAspect="1"/>
                    </pic:cNvPicPr>
                  </pic:nvPicPr>
                  <pic:blipFill>
                    <a:blip r:embed="rId13"/>
                    <a:stretch>
                      <a:fillRect/>
                    </a:stretch>
                  </pic:blipFill>
                  <pic:spPr>
                    <a:xfrm>
                      <a:off x="0" y="0"/>
                      <a:ext cx="3299460" cy="21259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4"/>
          <w:szCs w:val="24"/>
        </w:rPr>
        <w:drawing>
          <wp:anchor distT="152400" distB="152400" distL="152400" distR="152400" simplePos="0" relativeHeight="251663871" behindDoc="0" locked="0" layoutInCell="1" allowOverlap="1" wp14:anchorId="6DD1A83E" wp14:editId="7E92CA81">
            <wp:simplePos x="0" y="0"/>
            <wp:positionH relativeFrom="margin">
              <wp:posOffset>3188335</wp:posOffset>
            </wp:positionH>
            <wp:positionV relativeFrom="margin">
              <wp:align>top</wp:align>
            </wp:positionV>
            <wp:extent cx="3169920" cy="2133600"/>
            <wp:effectExtent l="0" t="0" r="0" b="0"/>
            <wp:wrapNone/>
            <wp:docPr id="1073741828" name="officeArt object" descr="IMG_4873.JPG"/>
            <wp:cNvGraphicFramePr/>
            <a:graphic xmlns:a="http://schemas.openxmlformats.org/drawingml/2006/main">
              <a:graphicData uri="http://schemas.openxmlformats.org/drawingml/2006/picture">
                <pic:pic xmlns:pic="http://schemas.openxmlformats.org/drawingml/2006/picture">
                  <pic:nvPicPr>
                    <pic:cNvPr id="1073741828" name="IMG_4873.JPG" descr="IMG_4873.JPG"/>
                    <pic:cNvPicPr>
                      <a:picLocks noChangeAspect="1"/>
                    </pic:cNvPicPr>
                  </pic:nvPicPr>
                  <pic:blipFill>
                    <a:blip r:embed="rId14"/>
                    <a:stretch>
                      <a:fillRect/>
                    </a:stretch>
                  </pic:blipFill>
                  <pic:spPr>
                    <a:xfrm>
                      <a:off x="0" y="0"/>
                      <a:ext cx="3169920" cy="2133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33416">
        <w:rPr>
          <w:noProof/>
          <w:sz w:val="24"/>
          <w:szCs w:val="24"/>
        </w:rPr>
        <w:drawing>
          <wp:anchor distT="152400" distB="152400" distL="152400" distR="152400" simplePos="0" relativeHeight="251666432" behindDoc="0" locked="0" layoutInCell="1" allowOverlap="1" wp14:anchorId="33B23CD2" wp14:editId="0ABD10AF">
            <wp:simplePos x="0" y="0"/>
            <wp:positionH relativeFrom="margin">
              <wp:posOffset>3128010</wp:posOffset>
            </wp:positionH>
            <wp:positionV relativeFrom="line">
              <wp:posOffset>-3833495</wp:posOffset>
            </wp:positionV>
            <wp:extent cx="3365500" cy="2245995"/>
            <wp:effectExtent l="0" t="0" r="6350" b="1905"/>
            <wp:wrapNone/>
            <wp:docPr id="1073741832" name="officeArt object" descr="IMG_4894.JPG"/>
            <wp:cNvGraphicFramePr/>
            <a:graphic xmlns:a="http://schemas.openxmlformats.org/drawingml/2006/main">
              <a:graphicData uri="http://schemas.openxmlformats.org/drawingml/2006/picture">
                <pic:pic xmlns:pic="http://schemas.openxmlformats.org/drawingml/2006/picture">
                  <pic:nvPicPr>
                    <pic:cNvPr id="1073741832" name="IMG_4894.JPG" descr="IMG_4894.JPG"/>
                    <pic:cNvPicPr>
                      <a:picLocks noChangeAspect="1"/>
                    </pic:cNvPicPr>
                  </pic:nvPicPr>
                  <pic:blipFill>
                    <a:blip r:embed="rId8"/>
                    <a:stretch>
                      <a:fillRect/>
                    </a:stretch>
                  </pic:blipFill>
                  <pic:spPr>
                    <a:xfrm>
                      <a:off x="0" y="0"/>
                      <a:ext cx="3365500" cy="2245995"/>
                    </a:xfrm>
                    <a:prstGeom prst="rect">
                      <a:avLst/>
                    </a:prstGeom>
                    <a:ln w="12700" cap="flat">
                      <a:noFill/>
                      <a:miter lim="400000"/>
                    </a:ln>
                    <a:effectLst/>
                  </pic:spPr>
                </pic:pic>
              </a:graphicData>
            </a:graphic>
          </wp:anchor>
        </w:drawing>
      </w:r>
    </w:p>
    <w:sectPr w:rsidR="00D6768A" w:rsidRPr="00D6768A">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FC85E" w14:textId="77777777" w:rsidR="00650733" w:rsidRDefault="00650733">
      <w:r>
        <w:separator/>
      </w:r>
    </w:p>
  </w:endnote>
  <w:endnote w:type="continuationSeparator" w:id="0">
    <w:p w14:paraId="0279FA22" w14:textId="77777777" w:rsidR="00650733" w:rsidRDefault="00650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roman"/>
    <w:pitch w:val="default"/>
  </w:font>
  <w:font w:name="ヒラギノ角ゴ ProN W3">
    <w:altName w:val="Cambria"/>
    <w:charset w:val="00"/>
    <w:family w:val="roman"/>
    <w:pitch w:val="default"/>
  </w:font>
  <w:font w:name="ヒラギノ角ゴ ProN W6">
    <w:altName w:val="游ゴシック"/>
    <w:panose1 w:val="00000000000000000000"/>
    <w:charset w:val="8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0E1E9" w14:textId="77777777" w:rsidR="00650733" w:rsidRDefault="00650733">
      <w:r>
        <w:separator/>
      </w:r>
    </w:p>
  </w:footnote>
  <w:footnote w:type="continuationSeparator" w:id="0">
    <w:p w14:paraId="756A005A" w14:textId="77777777" w:rsidR="00650733" w:rsidRDefault="006507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1A0"/>
    <w:rsid w:val="0012026F"/>
    <w:rsid w:val="002D2270"/>
    <w:rsid w:val="00333416"/>
    <w:rsid w:val="003E2495"/>
    <w:rsid w:val="00407BFB"/>
    <w:rsid w:val="004B7473"/>
    <w:rsid w:val="005801A0"/>
    <w:rsid w:val="00611DF8"/>
    <w:rsid w:val="00650733"/>
    <w:rsid w:val="006E716C"/>
    <w:rsid w:val="007C0266"/>
    <w:rsid w:val="00A6476B"/>
    <w:rsid w:val="00B662AB"/>
    <w:rsid w:val="00C2560C"/>
    <w:rsid w:val="00D6768A"/>
    <w:rsid w:val="00DA070B"/>
    <w:rsid w:val="00EE4F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342ED47"/>
  <w15:docId w15:val="{DFE04DDF-1EFF-41D2-90F8-FAF4E4F0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Body Text"/>
    <w:rPr>
      <w:rFonts w:ascii="Arial Unicode MS" w:eastAsia="ヒラギノ角ゴ ProN W3" w:hAnsi="Arial Unicode MS" w:cs="Arial Unicode MS" w:hint="eastAsia"/>
      <w:color w:val="000000"/>
      <w:sz w:val="22"/>
      <w:szCs w:val="22"/>
      <w:lang w:val="ja-JP"/>
      <w14:textOutline w14:w="0" w14:cap="flat" w14:cmpd="sng" w14:algn="ctr">
        <w14:noFill/>
        <w14:prstDash w14:val="solid"/>
        <w14:bevel/>
      </w14:textOutline>
    </w:rPr>
  </w:style>
  <w:style w:type="paragraph" w:styleId="a5">
    <w:name w:val="header"/>
    <w:basedOn w:val="a"/>
    <w:link w:val="a6"/>
    <w:uiPriority w:val="99"/>
    <w:unhideWhenUsed/>
    <w:rsid w:val="00333416"/>
    <w:pPr>
      <w:tabs>
        <w:tab w:val="center" w:pos="4252"/>
        <w:tab w:val="right" w:pos="8504"/>
      </w:tabs>
      <w:snapToGrid w:val="0"/>
    </w:pPr>
  </w:style>
  <w:style w:type="character" w:customStyle="1" w:styleId="a6">
    <w:name w:val="ヘッダー (文字)"/>
    <w:basedOn w:val="a0"/>
    <w:link w:val="a5"/>
    <w:uiPriority w:val="99"/>
    <w:rsid w:val="00333416"/>
    <w:rPr>
      <w:sz w:val="24"/>
      <w:szCs w:val="24"/>
      <w:lang w:eastAsia="en-US"/>
    </w:rPr>
  </w:style>
  <w:style w:type="paragraph" w:styleId="a7">
    <w:name w:val="footer"/>
    <w:basedOn w:val="a"/>
    <w:link w:val="a8"/>
    <w:uiPriority w:val="99"/>
    <w:unhideWhenUsed/>
    <w:rsid w:val="00333416"/>
    <w:pPr>
      <w:tabs>
        <w:tab w:val="center" w:pos="4252"/>
        <w:tab w:val="right" w:pos="8504"/>
      </w:tabs>
      <w:snapToGrid w:val="0"/>
    </w:pPr>
  </w:style>
  <w:style w:type="character" w:customStyle="1" w:styleId="a8">
    <w:name w:val="フッター (文字)"/>
    <w:basedOn w:val="a0"/>
    <w:link w:val="a7"/>
    <w:uiPriority w:val="99"/>
    <w:rsid w:val="0033341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141</Words>
  <Characters>810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dc:creator>
  <cp:lastModifiedBy>rese</cp:lastModifiedBy>
  <cp:revision>3</cp:revision>
  <dcterms:created xsi:type="dcterms:W3CDTF">2024-05-24T14:01:00Z</dcterms:created>
  <dcterms:modified xsi:type="dcterms:W3CDTF">2024-05-24T14:23:00Z</dcterms:modified>
</cp:coreProperties>
</file>