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7518" w14:textId="77777777" w:rsidR="003C13DA" w:rsidRDefault="000B32B4">
      <w:pPr>
        <w:pStyle w:val="a4"/>
        <w:jc w:val="center"/>
        <w:rPr>
          <w:rFonts w:hint="default"/>
          <w:sz w:val="38"/>
          <w:szCs w:val="38"/>
        </w:rPr>
      </w:pPr>
      <w:r>
        <w:rPr>
          <w:sz w:val="38"/>
          <w:szCs w:val="38"/>
        </w:rPr>
        <w:t>総合防災訓練報告書</w:t>
      </w:r>
    </w:p>
    <w:p w14:paraId="591CD97B" w14:textId="77777777" w:rsidR="003C13DA" w:rsidRDefault="000B32B4">
      <w:pPr>
        <w:pStyle w:val="a4"/>
        <w:jc w:val="center"/>
        <w:rPr>
          <w:rFonts w:hint="default"/>
          <w:sz w:val="28"/>
          <w:szCs w:val="28"/>
        </w:rPr>
      </w:pPr>
      <w:r>
        <w:rPr>
          <w:sz w:val="38"/>
          <w:szCs w:val="38"/>
        </w:rPr>
        <w:t xml:space="preserve">　　　　　　　　　　　　　　　　</w:t>
      </w:r>
      <w:r>
        <w:rPr>
          <w:sz w:val="28"/>
          <w:szCs w:val="28"/>
        </w:rPr>
        <w:t>報告者　山本裕太郎</w:t>
      </w:r>
    </w:p>
    <w:p w14:paraId="42D033A0" w14:textId="77777777" w:rsidR="003C13DA" w:rsidRDefault="003C13DA">
      <w:pPr>
        <w:pStyle w:val="a4"/>
        <w:rPr>
          <w:rFonts w:hint="default"/>
          <w:sz w:val="28"/>
          <w:szCs w:val="28"/>
        </w:rPr>
      </w:pPr>
    </w:p>
    <w:p w14:paraId="48596933" w14:textId="4BDC16D6" w:rsidR="003C13DA" w:rsidRDefault="000B32B4">
      <w:pPr>
        <w:pStyle w:val="a4"/>
        <w:rPr>
          <w:rFonts w:hint="default"/>
          <w:sz w:val="24"/>
          <w:szCs w:val="24"/>
        </w:rPr>
      </w:pPr>
      <w:r>
        <w:rPr>
          <w:sz w:val="24"/>
          <w:szCs w:val="24"/>
        </w:rPr>
        <w:t>令和６年</w:t>
      </w:r>
      <w:r>
        <w:rPr>
          <w:rFonts w:asciiTheme="minorEastAsia" w:eastAsiaTheme="minorEastAsia" w:hAnsiTheme="minorEastAsia"/>
          <w:sz w:val="24"/>
          <w:szCs w:val="24"/>
        </w:rPr>
        <w:t>11</w:t>
      </w:r>
      <w:r>
        <w:rPr>
          <w:sz w:val="24"/>
          <w:szCs w:val="24"/>
        </w:rPr>
        <w:t>月４日、青島地域総合センターにて避難所保健医療福祉活動訓練が行われ、今年は避難所訓練のみの開催となりました。</w:t>
      </w:r>
    </w:p>
    <w:p w14:paraId="25B0EB09" w14:textId="5564DDE4" w:rsidR="003C13DA" w:rsidRDefault="000B32B4">
      <w:pPr>
        <w:pStyle w:val="a4"/>
        <w:rPr>
          <w:rFonts w:hint="default"/>
          <w:sz w:val="24"/>
          <w:szCs w:val="24"/>
        </w:rPr>
      </w:pPr>
      <w:r>
        <w:rPr>
          <w:sz w:val="24"/>
          <w:szCs w:val="24"/>
        </w:rPr>
        <w:t>当会からの参加者は、増田輝会員、清原真哉会員、土肥賜一郎会員、黒江時人会員、山本裕太郎の５名で参加しました。</w:t>
      </w:r>
      <w:r>
        <w:rPr>
          <w:sz w:val="24"/>
          <w:szCs w:val="24"/>
        </w:rPr>
        <w:t>訓練に参加されている他団体は</w:t>
      </w:r>
      <w:r>
        <w:rPr>
          <w:rFonts w:ascii="ヒラギノ角ゴ ProN W3" w:hAnsi="ヒラギノ角ゴ ProN W3"/>
          <w:sz w:val="24"/>
          <w:szCs w:val="24"/>
          <w:lang w:val="en-US"/>
        </w:rPr>
        <w:t>JRAT(</w:t>
      </w:r>
      <w:r>
        <w:rPr>
          <w:sz w:val="24"/>
          <w:szCs w:val="24"/>
        </w:rPr>
        <w:t>日本災害リハビリテーション支援協会</w:t>
      </w:r>
      <w:r>
        <w:rPr>
          <w:rFonts w:ascii="ヒラギノ角ゴ ProN W3" w:hAnsi="ヒラギノ角ゴ ProN W3"/>
          <w:sz w:val="24"/>
          <w:szCs w:val="24"/>
          <w:lang w:val="en-US"/>
        </w:rPr>
        <w:t>)</w:t>
      </w:r>
      <w:r>
        <w:rPr>
          <w:sz w:val="24"/>
          <w:szCs w:val="24"/>
        </w:rPr>
        <w:t>、歯科医師会、看護協会、栄養士会、薬剤師会、</w:t>
      </w:r>
      <w:r>
        <w:rPr>
          <w:rFonts w:ascii="ヒラギノ角ゴ ProN W3" w:hAnsi="ヒラギノ角ゴ ProN W3"/>
          <w:sz w:val="24"/>
          <w:szCs w:val="24"/>
          <w:lang w:val="en-US"/>
        </w:rPr>
        <w:t>DWAT(</w:t>
      </w:r>
      <w:r>
        <w:rPr>
          <w:sz w:val="24"/>
          <w:szCs w:val="24"/>
        </w:rPr>
        <w:t>災害派遣福祉チーム</w:t>
      </w:r>
      <w:r>
        <w:rPr>
          <w:rFonts w:ascii="ヒラギノ角ゴ ProN W3" w:hAnsi="ヒラギノ角ゴ ProN W3"/>
          <w:sz w:val="24"/>
          <w:szCs w:val="24"/>
          <w:lang w:val="en-US"/>
        </w:rPr>
        <w:t>)</w:t>
      </w:r>
      <w:r>
        <w:rPr>
          <w:sz w:val="24"/>
          <w:szCs w:val="24"/>
        </w:rPr>
        <w:t>が参加されていました。</w:t>
      </w:r>
    </w:p>
    <w:p w14:paraId="0F3580F4" w14:textId="1C273925" w:rsidR="003C13DA" w:rsidRDefault="000B32B4">
      <w:pPr>
        <w:pStyle w:val="a4"/>
        <w:rPr>
          <w:rFonts w:hint="default"/>
          <w:sz w:val="24"/>
          <w:szCs w:val="24"/>
        </w:rPr>
      </w:pPr>
      <w:r>
        <w:rPr>
          <w:sz w:val="24"/>
          <w:szCs w:val="24"/>
        </w:rPr>
        <w:t xml:space="preserve">　訓練内容は、模擬患者が相談窓口に行き、抱えている不調を相談</w:t>
      </w:r>
      <w:r>
        <w:rPr>
          <w:rFonts w:ascii="ＭＳ 明朝" w:eastAsia="ＭＳ 明朝" w:hAnsi="ＭＳ 明朝" w:cs="ＭＳ 明朝"/>
          <w:sz w:val="24"/>
          <w:szCs w:val="24"/>
        </w:rPr>
        <w:t>。</w:t>
      </w:r>
      <w:r>
        <w:rPr>
          <w:sz w:val="24"/>
          <w:szCs w:val="24"/>
        </w:rPr>
        <w:t>そこから各支援団体に振り分け対応する流れでした。柔道整復師会の方には、避難中に怪我をしたり、避難所生活で生じた足関節捻挫、膝関節捻挫、腰痛、肩関節痛、頚部痛などの処置の依頼がありました。受付での対応、施術担当、柔道整復師を周知してもらうように活動する先生など役割分担を行い対応しました。今回は模擬患者も</w:t>
      </w:r>
      <w:r>
        <w:rPr>
          <w:sz w:val="24"/>
          <w:szCs w:val="24"/>
        </w:rPr>
        <w:t>少なく時間が余る場面がありましたので、各団体と他職種連携を図るために積極的にコミュニケーションを取りました。そこでも柔道整復師が何ができるのか理解してる方は少なく、医療関係者の中でも柔道整復師はまだまだ認知度が低いなと感じました。そこで次回への反省点として、柔道整復師</w:t>
      </w:r>
      <w:r>
        <w:rPr>
          <w:rFonts w:ascii="ＭＳ 明朝" w:eastAsia="ＭＳ 明朝" w:hAnsi="ＭＳ 明朝" w:cs="ＭＳ 明朝"/>
          <w:sz w:val="24"/>
          <w:szCs w:val="24"/>
        </w:rPr>
        <w:t>は</w:t>
      </w:r>
      <w:r>
        <w:rPr>
          <w:sz w:val="24"/>
          <w:szCs w:val="24"/>
        </w:rPr>
        <w:t>何ができるか理解してもらえるようなポスター掲示した方がよいという声も上がりました。</w:t>
      </w:r>
    </w:p>
    <w:p w14:paraId="12A0CB76" w14:textId="77777777" w:rsidR="003C13DA" w:rsidRDefault="000B32B4">
      <w:pPr>
        <w:pStyle w:val="a4"/>
        <w:rPr>
          <w:rFonts w:hint="default"/>
          <w:sz w:val="24"/>
          <w:szCs w:val="24"/>
        </w:rPr>
      </w:pPr>
      <w:r>
        <w:rPr>
          <w:sz w:val="24"/>
          <w:szCs w:val="24"/>
        </w:rPr>
        <w:t xml:space="preserve">　最後に、今回の訓練では模擬患者の問診を行っていると歯の痛みや生活環境の悩みなど訴える患者もいました。その患者を他の支援団体に紹介したり、反対に依頼を受けたりする場面もあり、各支援団体が</w:t>
      </w:r>
      <w:r>
        <w:rPr>
          <w:rFonts w:ascii="ヒラギノ角ゴ ProN W3" w:hAnsi="ヒラギノ角ゴ ProN W3"/>
          <w:sz w:val="24"/>
          <w:szCs w:val="24"/>
        </w:rPr>
        <w:t>1</w:t>
      </w:r>
      <w:r>
        <w:rPr>
          <w:sz w:val="24"/>
          <w:szCs w:val="24"/>
        </w:rPr>
        <w:t>人の患者に対し様々な方向からアプローチをすることができる環境は非常に重要で大切なことだと感じました。このような関係性を実際の災害現場や日頃の施術でも構築していけるように取り組んでいきたいと思います。</w:t>
      </w:r>
    </w:p>
    <w:p w14:paraId="3DAA37E6" w14:textId="77777777" w:rsidR="003C13DA" w:rsidRDefault="000B32B4">
      <w:pPr>
        <w:pStyle w:val="a4"/>
        <w:rPr>
          <w:rFonts w:hint="default"/>
          <w:sz w:val="24"/>
          <w:szCs w:val="24"/>
        </w:rPr>
      </w:pPr>
      <w:r>
        <w:rPr>
          <w:noProof/>
          <w:sz w:val="24"/>
          <w:szCs w:val="24"/>
        </w:rPr>
        <w:drawing>
          <wp:anchor distT="152400" distB="152400" distL="152400" distR="152400" simplePos="0" relativeHeight="251660288" behindDoc="0" locked="0" layoutInCell="1" allowOverlap="1" wp14:anchorId="1C79340F" wp14:editId="70CEEF59">
            <wp:simplePos x="0" y="0"/>
            <wp:positionH relativeFrom="margin">
              <wp:posOffset>-641450</wp:posOffset>
            </wp:positionH>
            <wp:positionV relativeFrom="line">
              <wp:posOffset>363808</wp:posOffset>
            </wp:positionV>
            <wp:extent cx="3604917" cy="2704298"/>
            <wp:effectExtent l="0" t="0" r="0" b="0"/>
            <wp:wrapThrough wrapText="bothSides" distL="152400" distR="152400">
              <wp:wrapPolygon edited="1">
                <wp:start x="0" y="0"/>
                <wp:lineTo x="21600" y="0"/>
                <wp:lineTo x="21600" y="21600"/>
                <wp:lineTo x="0" y="21600"/>
                <wp:lineTo x="0" y="0"/>
              </wp:wrapPolygon>
            </wp:wrapThrough>
            <wp:docPr id="1073741825" name="officeArt object" descr="IMG_3558.JPG"/>
            <wp:cNvGraphicFramePr/>
            <a:graphic xmlns:a="http://schemas.openxmlformats.org/drawingml/2006/main">
              <a:graphicData uri="http://schemas.openxmlformats.org/drawingml/2006/picture">
                <pic:pic xmlns:pic="http://schemas.openxmlformats.org/drawingml/2006/picture">
                  <pic:nvPicPr>
                    <pic:cNvPr id="1073741825" name="IMG_3558.JPG" descr="IMG_3558.JPG"/>
                    <pic:cNvPicPr>
                      <a:picLocks noChangeAspect="1"/>
                    </pic:cNvPicPr>
                  </pic:nvPicPr>
                  <pic:blipFill>
                    <a:blip r:embed="rId6"/>
                    <a:stretch>
                      <a:fillRect/>
                    </a:stretch>
                  </pic:blipFill>
                  <pic:spPr>
                    <a:xfrm>
                      <a:off x="0" y="0"/>
                      <a:ext cx="3604917" cy="2704298"/>
                    </a:xfrm>
                    <a:prstGeom prst="rect">
                      <a:avLst/>
                    </a:prstGeom>
                    <a:ln w="12700" cap="flat">
                      <a:noFill/>
                      <a:miter lim="400000"/>
                    </a:ln>
                    <a:effectLst/>
                  </pic:spPr>
                </pic:pic>
              </a:graphicData>
            </a:graphic>
          </wp:anchor>
        </w:drawing>
      </w:r>
      <w:r>
        <w:rPr>
          <w:noProof/>
          <w:sz w:val="24"/>
          <w:szCs w:val="24"/>
        </w:rPr>
        <w:drawing>
          <wp:anchor distT="152400" distB="152400" distL="152400" distR="152400" simplePos="0" relativeHeight="251659264" behindDoc="0" locked="0" layoutInCell="1" allowOverlap="1" wp14:anchorId="4DC1299C" wp14:editId="06661E51">
            <wp:simplePos x="0" y="0"/>
            <wp:positionH relativeFrom="margin">
              <wp:posOffset>3132837</wp:posOffset>
            </wp:positionH>
            <wp:positionV relativeFrom="line">
              <wp:posOffset>363808</wp:posOffset>
            </wp:positionV>
            <wp:extent cx="3589110" cy="2692440"/>
            <wp:effectExtent l="0" t="0" r="0" b="0"/>
            <wp:wrapThrough wrapText="bothSides" distL="152400" distR="152400">
              <wp:wrapPolygon edited="1">
                <wp:start x="0" y="0"/>
                <wp:lineTo x="21600" y="0"/>
                <wp:lineTo x="21600" y="21600"/>
                <wp:lineTo x="0" y="21600"/>
                <wp:lineTo x="0" y="0"/>
              </wp:wrapPolygon>
            </wp:wrapThrough>
            <wp:docPr id="1073741826" name="officeArt object" descr="IMG_3557.JPG"/>
            <wp:cNvGraphicFramePr/>
            <a:graphic xmlns:a="http://schemas.openxmlformats.org/drawingml/2006/main">
              <a:graphicData uri="http://schemas.openxmlformats.org/drawingml/2006/picture">
                <pic:pic xmlns:pic="http://schemas.openxmlformats.org/drawingml/2006/picture">
                  <pic:nvPicPr>
                    <pic:cNvPr id="1073741826" name="IMG_3557.JPG" descr="IMG_3557.JPG"/>
                    <pic:cNvPicPr>
                      <a:picLocks noChangeAspect="1"/>
                    </pic:cNvPicPr>
                  </pic:nvPicPr>
                  <pic:blipFill>
                    <a:blip r:embed="rId7"/>
                    <a:stretch>
                      <a:fillRect/>
                    </a:stretch>
                  </pic:blipFill>
                  <pic:spPr>
                    <a:xfrm>
                      <a:off x="0" y="0"/>
                      <a:ext cx="3589110" cy="2692440"/>
                    </a:xfrm>
                    <a:prstGeom prst="rect">
                      <a:avLst/>
                    </a:prstGeom>
                    <a:ln w="12700" cap="flat">
                      <a:noFill/>
                      <a:miter lim="400000"/>
                    </a:ln>
                    <a:effectLst/>
                  </pic:spPr>
                </pic:pic>
              </a:graphicData>
            </a:graphic>
          </wp:anchor>
        </w:drawing>
      </w:r>
    </w:p>
    <w:p w14:paraId="462F37B7" w14:textId="77777777" w:rsidR="003C13DA" w:rsidRDefault="000B32B4">
      <w:pPr>
        <w:pStyle w:val="a4"/>
        <w:rPr>
          <w:rFonts w:hint="default"/>
        </w:rPr>
      </w:pPr>
      <w:r>
        <w:rPr>
          <w:sz w:val="24"/>
          <w:szCs w:val="24"/>
        </w:rPr>
        <w:t xml:space="preserve">　　</w:t>
      </w:r>
    </w:p>
    <w:sectPr w:rsidR="003C13D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991" w14:textId="77777777" w:rsidR="000B32B4" w:rsidRDefault="000B32B4">
      <w:r>
        <w:separator/>
      </w:r>
    </w:p>
  </w:endnote>
  <w:endnote w:type="continuationSeparator" w:id="0">
    <w:p w14:paraId="6CC28815" w14:textId="77777777" w:rsidR="000B32B4" w:rsidRDefault="000B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F016" w14:textId="77777777" w:rsidR="003C13DA" w:rsidRDefault="003C13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637A" w14:textId="77777777" w:rsidR="000B32B4" w:rsidRDefault="000B32B4">
      <w:r>
        <w:separator/>
      </w:r>
    </w:p>
  </w:footnote>
  <w:footnote w:type="continuationSeparator" w:id="0">
    <w:p w14:paraId="003447BF" w14:textId="77777777" w:rsidR="000B32B4" w:rsidRDefault="000B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77AD" w14:textId="77777777" w:rsidR="003C13DA" w:rsidRDefault="003C13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DA"/>
    <w:rsid w:val="000B32B4"/>
    <w:rsid w:val="003C13DA"/>
    <w:rsid w:val="00F2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85D08"/>
  <w15:docId w15:val="{AEC626C1-013D-470F-9C76-D7F323A8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rese</cp:lastModifiedBy>
  <cp:revision>2</cp:revision>
  <dcterms:created xsi:type="dcterms:W3CDTF">2024-11-06T05:41:00Z</dcterms:created>
  <dcterms:modified xsi:type="dcterms:W3CDTF">2024-11-06T05:46:00Z</dcterms:modified>
</cp:coreProperties>
</file>